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71B3" w14:textId="3D4E047D" w:rsidR="009E117C" w:rsidRPr="00924D5B" w:rsidRDefault="00924D5B" w:rsidP="009E117C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>Mr. Arciero</w:t>
      </w:r>
      <w:r w:rsidRPr="00924D5B">
        <w:rPr>
          <w:rFonts w:ascii="Times" w:hAnsi="Times"/>
          <w:u w:val="single"/>
        </w:rPr>
        <w:tab/>
      </w:r>
      <w:r w:rsidRPr="00924D5B">
        <w:rPr>
          <w:rFonts w:ascii="Times" w:hAnsi="Times"/>
          <w:u w:val="single"/>
        </w:rPr>
        <w:tab/>
      </w:r>
      <w:r w:rsidRPr="00924D5B">
        <w:rPr>
          <w:rFonts w:ascii="Times" w:hAnsi="Times"/>
          <w:u w:val="single"/>
        </w:rPr>
        <w:tab/>
      </w:r>
      <w:r w:rsidRPr="00924D5B">
        <w:rPr>
          <w:rFonts w:ascii="Times" w:hAnsi="Times"/>
          <w:u w:val="single"/>
        </w:rPr>
        <w:tab/>
        <w:t>“The Wife’s Story” Close Read Activity</w:t>
      </w:r>
    </w:p>
    <w:p w14:paraId="100C1333" w14:textId="77777777" w:rsidR="00924D5B" w:rsidRPr="00924D5B" w:rsidRDefault="00924D5B" w:rsidP="009E117C">
      <w:pPr>
        <w:rPr>
          <w:rFonts w:ascii="Times" w:hAnsi="Times"/>
          <w:u w:val="single"/>
        </w:rPr>
      </w:pPr>
    </w:p>
    <w:p w14:paraId="73AAA7F5" w14:textId="77777777" w:rsidR="00924D5B" w:rsidRPr="00924D5B" w:rsidRDefault="00924D5B" w:rsidP="00924D5B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 xml:space="preserve">Directions: You will be conducting a close reading of “The Wife’s Story” by Ursula K. </w:t>
      </w:r>
      <w:proofErr w:type="spellStart"/>
      <w:r w:rsidRPr="00924D5B">
        <w:rPr>
          <w:rFonts w:ascii="Times" w:hAnsi="Times"/>
          <w:u w:val="single"/>
        </w:rPr>
        <w:t>LeGuin</w:t>
      </w:r>
      <w:proofErr w:type="spellEnd"/>
      <w:r w:rsidRPr="00924D5B">
        <w:rPr>
          <w:rFonts w:ascii="Times" w:hAnsi="Times"/>
          <w:u w:val="single"/>
        </w:rPr>
        <w:t>.  Use the T-chart below to input your annotations and evidence from the text. Be sure to cite the author’s last name and the page number where you found your support. A sample has been provided for you.</w:t>
      </w:r>
    </w:p>
    <w:p w14:paraId="44C73ABA" w14:textId="77777777" w:rsidR="00924D5B" w:rsidRPr="00924D5B" w:rsidRDefault="00924D5B" w:rsidP="00924D5B">
      <w:pPr>
        <w:rPr>
          <w:rFonts w:ascii="Times" w:hAnsi="Times"/>
          <w:u w:val="single"/>
        </w:rPr>
      </w:pPr>
    </w:p>
    <w:p w14:paraId="3BE72698" w14:textId="502FC51C" w:rsidR="00924D5B" w:rsidRPr="00924D5B" w:rsidRDefault="00924D5B" w:rsidP="00924D5B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>In the left column, find evidence regarding “Hints that something bad is happening.”</w:t>
      </w:r>
      <w:r w:rsidR="000E111F">
        <w:rPr>
          <w:rFonts w:ascii="Times" w:hAnsi="Times"/>
          <w:u w:val="single"/>
        </w:rPr>
        <w:t xml:space="preserve"> </w:t>
      </w:r>
      <w:r w:rsidRPr="00924D5B">
        <w:rPr>
          <w:rFonts w:ascii="Times" w:hAnsi="Times"/>
          <w:u w:val="single"/>
        </w:rPr>
        <w:t>In the right column, find evidence regarding “Descriptions of the husband.”</w:t>
      </w:r>
    </w:p>
    <w:p w14:paraId="6E0F7C97" w14:textId="77777777" w:rsidR="00924D5B" w:rsidRPr="00924D5B" w:rsidRDefault="00924D5B" w:rsidP="00924D5B">
      <w:pPr>
        <w:rPr>
          <w:rFonts w:ascii="Times" w:hAnsi="Times"/>
          <w:u w:val="single"/>
        </w:rPr>
      </w:pPr>
    </w:p>
    <w:p w14:paraId="1A53C2F3" w14:textId="30C1F3E1" w:rsidR="00924D5B" w:rsidRPr="00924D5B" w:rsidRDefault="00924D5B" w:rsidP="00924D5B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 xml:space="preserve">You should have at </w:t>
      </w:r>
      <w:r w:rsidR="000E111F">
        <w:rPr>
          <w:rFonts w:ascii="Times" w:hAnsi="Times"/>
          <w:b/>
          <w:u w:val="single"/>
        </w:rPr>
        <w:t>least 7</w:t>
      </w:r>
      <w:r w:rsidRPr="00924D5B">
        <w:rPr>
          <w:rFonts w:ascii="Times" w:hAnsi="Times"/>
          <w:b/>
          <w:u w:val="single"/>
        </w:rPr>
        <w:t xml:space="preserve"> textual citations</w:t>
      </w:r>
      <w:r w:rsidRPr="00924D5B">
        <w:rPr>
          <w:rFonts w:ascii="Times" w:hAnsi="Times"/>
          <w:u w:val="single"/>
        </w:rPr>
        <w:t xml:space="preserve"> in each column. You may ask a partner for help if you need it, but you need to complete your own original work.</w:t>
      </w:r>
    </w:p>
    <w:p w14:paraId="08468207" w14:textId="77777777" w:rsidR="00924D5B" w:rsidRPr="00924D5B" w:rsidRDefault="00924D5B" w:rsidP="00924D5B">
      <w:pPr>
        <w:rPr>
          <w:rFonts w:ascii="Times" w:hAnsi="Times"/>
          <w:u w:val="single"/>
        </w:rPr>
      </w:pPr>
    </w:p>
    <w:p w14:paraId="365C99C4" w14:textId="5C160938" w:rsidR="00924D5B" w:rsidRPr="00924D5B" w:rsidRDefault="00924D5B" w:rsidP="009E117C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 xml:space="preserve">When you are finished filling out the T-chart with evidence from the text, you will write a </w:t>
      </w:r>
      <w:proofErr w:type="gramStart"/>
      <w:r w:rsidRPr="00924D5B">
        <w:rPr>
          <w:rFonts w:ascii="Times" w:hAnsi="Times"/>
          <w:u w:val="single"/>
        </w:rPr>
        <w:t>2 paragraph</w:t>
      </w:r>
      <w:proofErr w:type="gramEnd"/>
      <w:r w:rsidRPr="00924D5B">
        <w:rPr>
          <w:rFonts w:ascii="Times" w:hAnsi="Times"/>
          <w:u w:val="single"/>
        </w:rPr>
        <w:t xml:space="preserve"> CCEC response on the following: </w:t>
      </w:r>
      <w:r w:rsidRPr="00924D5B">
        <w:rPr>
          <w:rFonts w:ascii="Times" w:hAnsi="Times"/>
          <w:b/>
          <w:u w:val="single"/>
        </w:rPr>
        <w:t xml:space="preserve">How does the author foreshadow the twist ending in “The Wife’s Story?” </w:t>
      </w:r>
    </w:p>
    <w:p w14:paraId="342BD0C0" w14:textId="77777777" w:rsidR="00924D5B" w:rsidRPr="00924D5B" w:rsidRDefault="00924D5B" w:rsidP="009E117C">
      <w:pPr>
        <w:rPr>
          <w:rFonts w:ascii="Times" w:hAnsi="Times"/>
          <w:u w:val="single"/>
        </w:rPr>
      </w:pPr>
    </w:p>
    <w:p w14:paraId="2251ADE1" w14:textId="030CEDCA" w:rsidR="00924D5B" w:rsidRPr="00924D5B" w:rsidRDefault="00924D5B" w:rsidP="009E117C">
      <w:pPr>
        <w:rPr>
          <w:rFonts w:ascii="Times" w:hAnsi="Times"/>
          <w:u w:val="single"/>
        </w:rPr>
      </w:pPr>
      <w:r w:rsidRPr="00924D5B">
        <w:rPr>
          <w:rFonts w:ascii="Times" w:hAnsi="Times"/>
          <w:u w:val="single"/>
        </w:rPr>
        <w:t xml:space="preserve">You may erase this underlined information once you have completed your assignment. Please be sure to put your name, the assignment, and your class period in the title of the </w:t>
      </w:r>
      <w:bookmarkStart w:id="0" w:name="_GoBack"/>
      <w:bookmarkEnd w:id="0"/>
      <w:r w:rsidRPr="00924D5B">
        <w:rPr>
          <w:rFonts w:ascii="Times" w:hAnsi="Times"/>
          <w:u w:val="single"/>
        </w:rPr>
        <w:t>Google Doc before uploading it onto Google Classroom.</w:t>
      </w:r>
    </w:p>
    <w:p w14:paraId="4317A947" w14:textId="77777777" w:rsidR="00FF7182" w:rsidRDefault="00FF7182"/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924D5B" w14:paraId="5E8A10B1" w14:textId="77777777" w:rsidTr="00924D5B">
        <w:tc>
          <w:tcPr>
            <w:tcW w:w="5220" w:type="dxa"/>
          </w:tcPr>
          <w:p w14:paraId="70A73025" w14:textId="53123E55" w:rsidR="00924D5B" w:rsidRPr="00924D5B" w:rsidRDefault="00924D5B" w:rsidP="00924D5B">
            <w:pPr>
              <w:jc w:val="center"/>
              <w:rPr>
                <w:b/>
              </w:rPr>
            </w:pPr>
            <w:r w:rsidRPr="00924D5B">
              <w:rPr>
                <w:b/>
              </w:rPr>
              <w:t>“Hints that something bad is happening”</w:t>
            </w:r>
          </w:p>
        </w:tc>
        <w:tc>
          <w:tcPr>
            <w:tcW w:w="5670" w:type="dxa"/>
          </w:tcPr>
          <w:p w14:paraId="58EEDC66" w14:textId="7EB81BBC" w:rsidR="00924D5B" w:rsidRPr="00924D5B" w:rsidRDefault="00924D5B" w:rsidP="00924D5B">
            <w:pPr>
              <w:jc w:val="center"/>
              <w:rPr>
                <w:b/>
              </w:rPr>
            </w:pPr>
            <w:r w:rsidRPr="00924D5B">
              <w:rPr>
                <w:b/>
              </w:rPr>
              <w:t>“Descriptions of the husband”</w:t>
            </w:r>
          </w:p>
        </w:tc>
      </w:tr>
      <w:tr w:rsidR="00924D5B" w14:paraId="5C68F303" w14:textId="77777777" w:rsidTr="00924D5B">
        <w:tc>
          <w:tcPr>
            <w:tcW w:w="5220" w:type="dxa"/>
          </w:tcPr>
          <w:p w14:paraId="71AF35C2" w14:textId="319AF8FE" w:rsidR="00924D5B" w:rsidRDefault="00924D5B">
            <w:r>
              <w:t>“I couldn’t ever have got throug</w:t>
            </w:r>
            <w:r w:rsidR="000E111F">
              <w:t>h this bad time without my sis” (</w:t>
            </w:r>
            <w:proofErr w:type="spellStart"/>
            <w:r w:rsidR="000E111F">
              <w:t>LeGuin</w:t>
            </w:r>
            <w:proofErr w:type="spellEnd"/>
            <w:r w:rsidR="000E111F">
              <w:t xml:space="preserve"> 3).  This line clearly states the narrator is going through something difficult with her husband, and that she needs her sister to help her.</w:t>
            </w:r>
          </w:p>
        </w:tc>
        <w:tc>
          <w:tcPr>
            <w:tcW w:w="5670" w:type="dxa"/>
          </w:tcPr>
          <w:p w14:paraId="69AE3D0C" w14:textId="4F15F81D" w:rsidR="00924D5B" w:rsidRDefault="000E111F">
            <w:r>
              <w:t>“A hard worker and never lazy, and so big and fine-looking” (</w:t>
            </w:r>
            <w:proofErr w:type="spellStart"/>
            <w:r>
              <w:t>LeGuin</w:t>
            </w:r>
            <w:proofErr w:type="spellEnd"/>
            <w:r>
              <w:t xml:space="preserve"> 3). The narrator describes her husband (at least before the problems started) as a great provider and a handsome individual. She seems to have idolized him.</w:t>
            </w:r>
          </w:p>
        </w:tc>
      </w:tr>
      <w:tr w:rsidR="00924D5B" w14:paraId="599FE084" w14:textId="77777777" w:rsidTr="00924D5B">
        <w:tc>
          <w:tcPr>
            <w:tcW w:w="5220" w:type="dxa"/>
          </w:tcPr>
          <w:p w14:paraId="272CF740" w14:textId="77777777" w:rsidR="00924D5B" w:rsidRDefault="00924D5B"/>
          <w:p w14:paraId="413FAB62" w14:textId="77777777" w:rsidR="00924D5B" w:rsidRDefault="00924D5B"/>
        </w:tc>
        <w:tc>
          <w:tcPr>
            <w:tcW w:w="5670" w:type="dxa"/>
          </w:tcPr>
          <w:p w14:paraId="429E9AA7" w14:textId="77777777" w:rsidR="00924D5B" w:rsidRDefault="00924D5B"/>
        </w:tc>
      </w:tr>
      <w:tr w:rsidR="00924D5B" w14:paraId="74A67E0E" w14:textId="77777777" w:rsidTr="00924D5B">
        <w:tc>
          <w:tcPr>
            <w:tcW w:w="5220" w:type="dxa"/>
          </w:tcPr>
          <w:p w14:paraId="03160A3A" w14:textId="77777777" w:rsidR="00924D5B" w:rsidRDefault="00924D5B"/>
          <w:p w14:paraId="65751EB6" w14:textId="77777777" w:rsidR="00924D5B" w:rsidRDefault="00924D5B"/>
        </w:tc>
        <w:tc>
          <w:tcPr>
            <w:tcW w:w="5670" w:type="dxa"/>
          </w:tcPr>
          <w:p w14:paraId="5928287F" w14:textId="77777777" w:rsidR="00924D5B" w:rsidRDefault="00924D5B"/>
        </w:tc>
      </w:tr>
      <w:tr w:rsidR="00924D5B" w14:paraId="25305391" w14:textId="77777777" w:rsidTr="00924D5B">
        <w:tc>
          <w:tcPr>
            <w:tcW w:w="5220" w:type="dxa"/>
          </w:tcPr>
          <w:p w14:paraId="7F92FA7B" w14:textId="77777777" w:rsidR="00924D5B" w:rsidRDefault="00924D5B"/>
          <w:p w14:paraId="323ECAD6" w14:textId="77777777" w:rsidR="00924D5B" w:rsidRDefault="00924D5B"/>
        </w:tc>
        <w:tc>
          <w:tcPr>
            <w:tcW w:w="5670" w:type="dxa"/>
          </w:tcPr>
          <w:p w14:paraId="2DF82F03" w14:textId="77777777" w:rsidR="00924D5B" w:rsidRDefault="00924D5B"/>
        </w:tc>
      </w:tr>
      <w:tr w:rsidR="00924D5B" w14:paraId="740B59CA" w14:textId="77777777" w:rsidTr="00924D5B">
        <w:tc>
          <w:tcPr>
            <w:tcW w:w="5220" w:type="dxa"/>
          </w:tcPr>
          <w:p w14:paraId="44A02F5B" w14:textId="77777777" w:rsidR="00924D5B" w:rsidRDefault="00924D5B"/>
          <w:p w14:paraId="4A02B479" w14:textId="77777777" w:rsidR="00924D5B" w:rsidRDefault="00924D5B"/>
        </w:tc>
        <w:tc>
          <w:tcPr>
            <w:tcW w:w="5670" w:type="dxa"/>
          </w:tcPr>
          <w:p w14:paraId="64D254C8" w14:textId="77777777" w:rsidR="00924D5B" w:rsidRDefault="00924D5B"/>
        </w:tc>
      </w:tr>
      <w:tr w:rsidR="00924D5B" w14:paraId="45C9ACD2" w14:textId="77777777" w:rsidTr="00924D5B">
        <w:tc>
          <w:tcPr>
            <w:tcW w:w="5220" w:type="dxa"/>
          </w:tcPr>
          <w:p w14:paraId="50458B67" w14:textId="77777777" w:rsidR="00924D5B" w:rsidRDefault="00924D5B"/>
          <w:p w14:paraId="7280921E" w14:textId="77777777" w:rsidR="00924D5B" w:rsidRDefault="00924D5B"/>
        </w:tc>
        <w:tc>
          <w:tcPr>
            <w:tcW w:w="5670" w:type="dxa"/>
          </w:tcPr>
          <w:p w14:paraId="49726CED" w14:textId="77777777" w:rsidR="00924D5B" w:rsidRDefault="00924D5B"/>
        </w:tc>
      </w:tr>
      <w:tr w:rsidR="00924D5B" w14:paraId="134FB063" w14:textId="77777777" w:rsidTr="00924D5B">
        <w:tc>
          <w:tcPr>
            <w:tcW w:w="5220" w:type="dxa"/>
          </w:tcPr>
          <w:p w14:paraId="1701C3FD" w14:textId="77777777" w:rsidR="00924D5B" w:rsidRDefault="00924D5B"/>
          <w:p w14:paraId="64F7BD44" w14:textId="77777777" w:rsidR="00924D5B" w:rsidRDefault="00924D5B"/>
        </w:tc>
        <w:tc>
          <w:tcPr>
            <w:tcW w:w="5670" w:type="dxa"/>
          </w:tcPr>
          <w:p w14:paraId="0F24D6C3" w14:textId="77777777" w:rsidR="00924D5B" w:rsidRDefault="00924D5B"/>
        </w:tc>
      </w:tr>
      <w:tr w:rsidR="00924D5B" w14:paraId="2BB337C2" w14:textId="77777777" w:rsidTr="00924D5B">
        <w:tc>
          <w:tcPr>
            <w:tcW w:w="5220" w:type="dxa"/>
          </w:tcPr>
          <w:p w14:paraId="5CA3EEED" w14:textId="77777777" w:rsidR="00924D5B" w:rsidRDefault="00924D5B"/>
          <w:p w14:paraId="732E8C9F" w14:textId="77777777" w:rsidR="00924D5B" w:rsidRDefault="00924D5B"/>
        </w:tc>
        <w:tc>
          <w:tcPr>
            <w:tcW w:w="5670" w:type="dxa"/>
          </w:tcPr>
          <w:p w14:paraId="5BD5949D" w14:textId="77777777" w:rsidR="00924D5B" w:rsidRDefault="00924D5B"/>
        </w:tc>
      </w:tr>
      <w:tr w:rsidR="00924D5B" w14:paraId="493AE712" w14:textId="77777777" w:rsidTr="00924D5B">
        <w:tc>
          <w:tcPr>
            <w:tcW w:w="5220" w:type="dxa"/>
          </w:tcPr>
          <w:p w14:paraId="647EB8FB" w14:textId="77777777" w:rsidR="000E111F" w:rsidRDefault="000E111F"/>
          <w:p w14:paraId="156ED676" w14:textId="77777777" w:rsidR="00924D5B" w:rsidRDefault="00924D5B"/>
        </w:tc>
        <w:tc>
          <w:tcPr>
            <w:tcW w:w="5670" w:type="dxa"/>
          </w:tcPr>
          <w:p w14:paraId="58261D32" w14:textId="77777777" w:rsidR="00924D5B" w:rsidRDefault="00924D5B"/>
        </w:tc>
      </w:tr>
    </w:tbl>
    <w:p w14:paraId="546C9996" w14:textId="77777777" w:rsidR="00924D5B" w:rsidRDefault="00924D5B"/>
    <w:p w14:paraId="3929EC71" w14:textId="18606DF7" w:rsidR="00924D5B" w:rsidRPr="00924D5B" w:rsidRDefault="00924D5B">
      <w:pPr>
        <w:rPr>
          <w:u w:val="single"/>
        </w:rPr>
      </w:pPr>
      <w:r w:rsidRPr="00924D5B">
        <w:rPr>
          <w:u w:val="single"/>
        </w:rPr>
        <w:t>WRITE CCEC RESPONSE HERE</w:t>
      </w:r>
    </w:p>
    <w:sectPr w:rsidR="00924D5B" w:rsidRPr="00924D5B" w:rsidSect="00011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785"/>
    <w:multiLevelType w:val="hybridMultilevel"/>
    <w:tmpl w:val="1D28E270"/>
    <w:lvl w:ilvl="0" w:tplc="6F4C2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A1CE2">
      <w:start w:val="-1639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50C3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FE4D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BA35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FA0C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5814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BEE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4F8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63"/>
    <w:rsid w:val="000113DB"/>
    <w:rsid w:val="000E111F"/>
    <w:rsid w:val="00351E56"/>
    <w:rsid w:val="005F7B5C"/>
    <w:rsid w:val="006E6043"/>
    <w:rsid w:val="00924D5B"/>
    <w:rsid w:val="009E117C"/>
    <w:rsid w:val="00C736A7"/>
    <w:rsid w:val="00E91963"/>
    <w:rsid w:val="00F9263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BC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Macintosh Word</Application>
  <DocSecurity>0</DocSecurity>
  <Lines>11</Lines>
  <Paragraphs>3</Paragraphs>
  <ScaleCrop>false</ScaleCrop>
  <Company>Mac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Arciero</dc:creator>
  <cp:keywords/>
  <dc:description/>
  <cp:lastModifiedBy>Ryan Arciero</cp:lastModifiedBy>
  <cp:revision>4</cp:revision>
  <dcterms:created xsi:type="dcterms:W3CDTF">2017-06-15T19:14:00Z</dcterms:created>
  <dcterms:modified xsi:type="dcterms:W3CDTF">2017-06-16T00:23:00Z</dcterms:modified>
</cp:coreProperties>
</file>